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23" w:rsidRPr="002246C7" w:rsidRDefault="00B94223" w:rsidP="00B94223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ИНСТРУКЦИЯ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                 </w:t>
      </w:r>
      <w:r w:rsidRPr="002246C7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по применению «</w:t>
      </w:r>
      <w:r w:rsidRPr="002246C7">
        <w:rPr>
          <w:rFonts w:ascii="Times New Roman" w:hAnsi="Times New Roman"/>
          <w:b/>
          <w:sz w:val="21"/>
          <w:szCs w:val="21"/>
        </w:rPr>
        <w:t>Паста для очистки  рук марки «Чистая звезда»</w:t>
      </w:r>
    </w:p>
    <w:p w:rsidR="00B94223" w:rsidRPr="002246C7" w:rsidRDefault="00B94223" w:rsidP="00B94223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2246C7">
        <w:rPr>
          <w:rFonts w:ascii="Times New Roman" w:hAnsi="Times New Roman"/>
          <w:b/>
          <w:sz w:val="21"/>
          <w:szCs w:val="21"/>
        </w:rPr>
        <w:t xml:space="preserve">                   </w:t>
      </w:r>
      <w:r>
        <w:rPr>
          <w:rFonts w:ascii="Times New Roman" w:hAnsi="Times New Roman"/>
          <w:b/>
          <w:sz w:val="21"/>
          <w:szCs w:val="21"/>
        </w:rPr>
        <w:t xml:space="preserve">                       </w:t>
      </w:r>
      <w:r w:rsidRPr="002246C7">
        <w:rPr>
          <w:rFonts w:ascii="Times New Roman" w:hAnsi="Times New Roman"/>
          <w:b/>
          <w:sz w:val="21"/>
          <w:szCs w:val="21"/>
        </w:rPr>
        <w:t>по  ГОСТ 31460-2012</w:t>
      </w:r>
      <w:r>
        <w:rPr>
          <w:rFonts w:ascii="Times New Roman" w:hAnsi="Times New Roman"/>
          <w:b/>
          <w:sz w:val="21"/>
          <w:szCs w:val="21"/>
        </w:rPr>
        <w:t xml:space="preserve">, </w:t>
      </w:r>
      <w:proofErr w:type="gramStart"/>
      <w:r w:rsidRPr="003460F8">
        <w:rPr>
          <w:rFonts w:ascii="Times New Roman" w:hAnsi="Times New Roman"/>
          <w:b/>
          <w:sz w:val="21"/>
          <w:szCs w:val="21"/>
        </w:rPr>
        <w:t>ТР</w:t>
      </w:r>
      <w:proofErr w:type="gramEnd"/>
      <w:r w:rsidRPr="003460F8">
        <w:rPr>
          <w:rFonts w:ascii="Times New Roman" w:hAnsi="Times New Roman"/>
          <w:b/>
          <w:sz w:val="21"/>
          <w:szCs w:val="21"/>
        </w:rPr>
        <w:t xml:space="preserve"> ТС 019/2011</w:t>
      </w:r>
      <w:r w:rsidRPr="002246C7">
        <w:rPr>
          <w:rFonts w:ascii="Times New Roman" w:hAnsi="Times New Roman"/>
          <w:b/>
          <w:sz w:val="21"/>
          <w:szCs w:val="21"/>
        </w:rPr>
        <w:t>.</w:t>
      </w:r>
    </w:p>
    <w:p w:rsidR="00B94223" w:rsidRPr="00606BCC" w:rsidRDefault="00B94223" w:rsidP="00B94223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Форма выпуска: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паста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для наружного применения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</w:t>
      </w:r>
    </w:p>
    <w:p w:rsidR="00B94223" w:rsidRPr="00F241C8" w:rsidRDefault="00B94223" w:rsidP="00B94223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 w:rsidRPr="00F241C8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Состав: </w:t>
      </w:r>
      <w:r w:rsidRPr="00F241C8">
        <w:rPr>
          <w:rFonts w:ascii="Times New Roman" w:hAnsi="Times New Roman"/>
          <w:sz w:val="21"/>
          <w:szCs w:val="21"/>
        </w:rPr>
        <w:t xml:space="preserve">Вода, </w:t>
      </w:r>
      <w:proofErr w:type="spellStart"/>
      <w:r w:rsidRPr="00F241C8">
        <w:rPr>
          <w:rFonts w:ascii="Times New Roman" w:hAnsi="Times New Roman"/>
          <w:sz w:val="21"/>
          <w:szCs w:val="21"/>
        </w:rPr>
        <w:t>скраб</w:t>
      </w:r>
      <w:proofErr w:type="spellEnd"/>
      <w:r w:rsidRPr="00F241C8">
        <w:rPr>
          <w:rFonts w:ascii="Times New Roman" w:hAnsi="Times New Roman"/>
          <w:sz w:val="21"/>
          <w:szCs w:val="21"/>
        </w:rPr>
        <w:t xml:space="preserve"> растительного происхождения, поверхностн</w:t>
      </w:r>
      <w:proofErr w:type="gramStart"/>
      <w:r w:rsidRPr="00F241C8">
        <w:rPr>
          <w:rFonts w:ascii="Times New Roman" w:hAnsi="Times New Roman"/>
          <w:sz w:val="21"/>
          <w:szCs w:val="21"/>
        </w:rPr>
        <w:t>о-</w:t>
      </w:r>
      <w:proofErr w:type="gramEnd"/>
      <w:r w:rsidRPr="00F241C8">
        <w:rPr>
          <w:rFonts w:ascii="Times New Roman" w:hAnsi="Times New Roman"/>
          <w:sz w:val="21"/>
          <w:szCs w:val="21"/>
        </w:rPr>
        <w:t xml:space="preserve"> активные вещества, загуститель, антисептик, регулятор кислотности, хлорид натрия,</w:t>
      </w:r>
      <w:r w:rsidRPr="00F241C8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F241C8">
        <w:rPr>
          <w:rFonts w:ascii="Times New Roman" w:hAnsi="Times New Roman"/>
          <w:sz w:val="21"/>
          <w:szCs w:val="21"/>
        </w:rPr>
        <w:t>отдушка.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Описание: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Бе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жевая 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гомогенн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ая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паста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Группа: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Средства для очистки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</w:t>
      </w:r>
    </w:p>
    <w:p w:rsidR="00B94223" w:rsidRDefault="00B94223" w:rsidP="00B94223">
      <w:pPr>
        <w:jc w:val="both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Свойства: </w:t>
      </w:r>
      <w:r w:rsidRPr="00E50992">
        <w:rPr>
          <w:rFonts w:ascii="Times New Roman" w:hAnsi="Times New Roman"/>
          <w:b/>
          <w:sz w:val="21"/>
          <w:szCs w:val="21"/>
        </w:rPr>
        <w:t>Паста</w:t>
      </w:r>
      <w:r w:rsidRPr="00E50992">
        <w:rPr>
          <w:rFonts w:ascii="Times New Roman" w:hAnsi="Times New Roman"/>
          <w:sz w:val="21"/>
          <w:szCs w:val="21"/>
        </w:rPr>
        <w:t xml:space="preserve"> предназначена для очистки рук от масла, грязи, жира, типографской краски, битума, металлической пыли, антикоррозийных материалов и других загрязнений. Поверхностно-активные вещества, содержащиеся в пасте, расщепляют масложировые загрязнения гораздо эффективнее любого мыла и других бытовых чистящих средств.</w:t>
      </w:r>
      <w:r w:rsidRPr="00E50992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</w:t>
      </w:r>
    </w:p>
    <w:p w:rsidR="00B94223" w:rsidRPr="00606BCC" w:rsidRDefault="00B94223" w:rsidP="00B94223">
      <w:pPr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Показания к применению: 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Работа с загрязнениями.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94223" w:rsidRPr="00606BC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Противопоказания: 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овышенная чувствительность к одному из входящих ингредиентов препарата.</w:t>
      </w: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94223" w:rsidRPr="00563C6C" w:rsidRDefault="00B94223" w:rsidP="00B94223">
      <w:pPr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Способ применения: 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аружно. </w:t>
      </w:r>
      <w:r w:rsidRPr="00606BCC">
        <w:rPr>
          <w:rFonts w:ascii="Times New Roman" w:hAnsi="Times New Roman"/>
          <w:sz w:val="21"/>
          <w:szCs w:val="21"/>
        </w:rPr>
        <w:t>П</w:t>
      </w:r>
      <w:r>
        <w:rPr>
          <w:rFonts w:ascii="Times New Roman" w:hAnsi="Times New Roman"/>
          <w:sz w:val="21"/>
          <w:szCs w:val="21"/>
        </w:rPr>
        <w:t>о</w:t>
      </w:r>
      <w:r w:rsidRPr="00606BCC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окончании работы </w:t>
      </w:r>
      <w:r w:rsidRPr="00606BCC">
        <w:rPr>
          <w:rFonts w:ascii="Times New Roman" w:hAnsi="Times New Roman"/>
          <w:sz w:val="21"/>
          <w:szCs w:val="21"/>
        </w:rPr>
        <w:t xml:space="preserve">нанесите </w:t>
      </w:r>
      <w:r>
        <w:rPr>
          <w:rFonts w:ascii="Times New Roman" w:hAnsi="Times New Roman"/>
          <w:sz w:val="21"/>
          <w:szCs w:val="21"/>
        </w:rPr>
        <w:t xml:space="preserve">на руки </w:t>
      </w:r>
      <w:r w:rsidRPr="00606BCC">
        <w:rPr>
          <w:rFonts w:ascii="Times New Roman" w:hAnsi="Times New Roman"/>
          <w:sz w:val="21"/>
          <w:szCs w:val="21"/>
        </w:rPr>
        <w:t xml:space="preserve">небольшое количество </w:t>
      </w:r>
      <w:r>
        <w:rPr>
          <w:rFonts w:ascii="Times New Roman" w:hAnsi="Times New Roman"/>
          <w:sz w:val="21"/>
          <w:szCs w:val="21"/>
        </w:rPr>
        <w:t>пасты</w:t>
      </w:r>
      <w:r w:rsidRPr="00606BCC"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</w:rPr>
        <w:t>Смочите водой, разотрите и смойте большим количеством воды</w:t>
      </w:r>
      <w:r w:rsidRPr="00606BCC">
        <w:rPr>
          <w:rFonts w:ascii="Times New Roman" w:hAnsi="Times New Roman"/>
          <w:sz w:val="21"/>
          <w:szCs w:val="21"/>
        </w:rPr>
        <w:t>.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Побочное действие: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в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редких случаях местное раздражение (покраснение, шелушение, сухость кожи, чувство жжения). В таких случаях рекомендуется сократить частоту применения. 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  <w:t>В редких случаях может возникать аллергический контактный дерматит.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Особые указания: 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и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збегать попадания  на слизистые оболочки  глаз, рта и носа. При случайном попадании препарата на слизистые тщательно промыть  их теплой водой. 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</w:t>
      </w:r>
    </w:p>
    <w:p w:rsidR="00B94223" w:rsidRPr="00606BC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Форма выпуска: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паста</w:t>
      </w:r>
      <w:r w:rsidR="004B747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контейнере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из полиэтилена низкой плотности с плотно за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крывающейся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крышкой.</w:t>
      </w: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 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94223" w:rsidRPr="00606BCC" w:rsidRDefault="00B94223" w:rsidP="00B94223">
      <w:pPr>
        <w:jc w:val="both"/>
        <w:rPr>
          <w:rFonts w:ascii="Times New Roman" w:hAnsi="Times New Roman"/>
          <w:sz w:val="21"/>
          <w:szCs w:val="21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Срок годности: </w:t>
      </w:r>
      <w:r>
        <w:rPr>
          <w:rFonts w:ascii="Times New Roman" w:hAnsi="Times New Roman"/>
          <w:sz w:val="21"/>
          <w:szCs w:val="21"/>
        </w:rPr>
        <w:t>36 месяцев с даты изготовления. Дата изготовления указана</w:t>
      </w:r>
      <w:r w:rsidRPr="00606BCC">
        <w:rPr>
          <w:rFonts w:ascii="Times New Roman" w:hAnsi="Times New Roman"/>
          <w:sz w:val="21"/>
          <w:szCs w:val="21"/>
        </w:rPr>
        <w:t xml:space="preserve"> на </w:t>
      </w:r>
      <w:r>
        <w:rPr>
          <w:rFonts w:ascii="Times New Roman" w:hAnsi="Times New Roman"/>
          <w:sz w:val="21"/>
          <w:szCs w:val="21"/>
        </w:rPr>
        <w:t>этикетке крышки</w:t>
      </w:r>
      <w:r w:rsidRPr="00606BCC">
        <w:rPr>
          <w:rFonts w:ascii="Times New Roman" w:hAnsi="Times New Roman"/>
          <w:sz w:val="21"/>
          <w:szCs w:val="21"/>
        </w:rPr>
        <w:t>. После вскрытия упаковки использовать в течение 6 месяцев.</w:t>
      </w:r>
    </w:p>
    <w:p w:rsidR="00B94223" w:rsidRPr="00563C6C" w:rsidRDefault="00B94223" w:rsidP="00B9422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06BC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Условия хранения: 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ри температуре </w:t>
      </w:r>
      <w:r w:rsidRPr="00606BC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от +5 до + 25° С. </w:t>
      </w:r>
      <w:r w:rsidRPr="00563C6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Хранить в недоступном для детей месте.</w:t>
      </w:r>
    </w:p>
    <w:p w:rsidR="009C4866" w:rsidRDefault="009C4866"/>
    <w:sectPr w:rsidR="009C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23"/>
    <w:rsid w:val="003B0AFD"/>
    <w:rsid w:val="004B7477"/>
    <w:rsid w:val="009C4866"/>
    <w:rsid w:val="00B9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2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2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 И.И.</dc:creator>
  <cp:lastModifiedBy>Крючков И.И.</cp:lastModifiedBy>
  <cp:revision>2</cp:revision>
  <dcterms:created xsi:type="dcterms:W3CDTF">2018-11-23T10:11:00Z</dcterms:created>
  <dcterms:modified xsi:type="dcterms:W3CDTF">2018-11-23T11:22:00Z</dcterms:modified>
</cp:coreProperties>
</file>